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84" w:rsidRDefault="00D65E8E">
      <w:r>
        <w:rPr>
          <w:noProof/>
        </w:rPr>
        <w:pict>
          <v:group id="_x0000_s2058" style="position:absolute;left:0;text-align:left;margin-left:3.5pt;margin-top:2.45pt;width:491.05pt;height:89.25pt;z-index:251659264" coordorigin="513,900" coordsize="9555,1593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2051" type="#_x0000_t84" style="position:absolute;left:513;top:900;width:9555;height:1593" adj="1312">
              <v:textbox style="mso-next-textbox:#_x0000_s2051" inset="5.85pt,.7pt,5.85pt,.7pt">
                <w:txbxContent>
                  <w:p w:rsidR="000F7484" w:rsidRDefault="000F7484" w:rsidP="00244B76">
                    <w:pPr>
                      <w:ind w:firstLineChars="300" w:firstLine="2100"/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</w:pPr>
                    <w:r w:rsidRPr="009205E9">
                      <w:rPr>
                        <w:rFonts w:ascii="HG丸ｺﾞｼｯｸM-PRO" w:eastAsia="HG丸ｺﾞｼｯｸM-PRO" w:hint="eastAsia"/>
                        <w:sz w:val="70"/>
                        <w:szCs w:val="70"/>
                      </w:rPr>
                      <w:t>森小学校だより</w:t>
                    </w:r>
                    <w:r w:rsidR="009205E9" w:rsidRPr="009205E9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平成</w:t>
                    </w:r>
                    <w:r w:rsidR="009205E9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25年</w:t>
                    </w:r>
                    <w:r w:rsidR="00C40A98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９</w:t>
                    </w:r>
                    <w:r w:rsidR="009205E9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月</w:t>
                    </w:r>
                    <w:r w:rsidR="000E0346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５</w:t>
                    </w:r>
                    <w:r w:rsidR="009205E9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日</w:t>
                    </w:r>
                  </w:p>
                  <w:p w:rsidR="009205E9" w:rsidRPr="009205E9" w:rsidRDefault="009205E9" w:rsidP="009205E9">
                    <w:pPr>
                      <w:ind w:firstLineChars="300" w:firstLine="720"/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 xml:space="preserve">　　　　　　　　　　　　　　　　　　　　　　　　　　 学校だより　NO</w:t>
                    </w:r>
                    <w:r w:rsidR="00C40A98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６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723;top:1128;width:1710;height:1365" strokecolor="white [3212]">
              <v:fill opacity="0"/>
              <v:textbox inset="5.85pt,.7pt,5.85pt,.7pt">
                <w:txbxContent>
                  <w:p w:rsidR="000F7484" w:rsidRDefault="000F74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847725" cy="676275"/>
                          <wp:effectExtent l="19050" t="0" r="9525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205E9">
                      <w:rPr>
                        <w:rFonts w:hint="eastAsia"/>
                      </w:rPr>
                      <w:t xml:space="preserve">　　　　</w:t>
                    </w:r>
                  </w:p>
                </w:txbxContent>
              </v:textbox>
            </v:shape>
          </v:group>
        </w:pict>
      </w:r>
    </w:p>
    <w:p w:rsidR="000F7484" w:rsidRDefault="000F7484"/>
    <w:p w:rsidR="000F7484" w:rsidRDefault="000F7484"/>
    <w:p w:rsidR="000F7484" w:rsidRDefault="000F7484"/>
    <w:p w:rsidR="00FB43E9" w:rsidRDefault="00FB43E9"/>
    <w:p w:rsidR="008B7294" w:rsidRDefault="00D95E6F" w:rsidP="00D95E6F">
      <w:pPr>
        <w:ind w:firstLineChars="100" w:firstLine="560"/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 w:hint="eastAsia"/>
          <w:sz w:val="56"/>
          <w:szCs w:val="56"/>
        </w:rPr>
        <w:t>～</w:t>
      </w:r>
      <w:r w:rsidR="00B776F4" w:rsidRPr="00B776F4">
        <w:rPr>
          <w:rFonts w:ascii="HG丸ｺﾞｼｯｸM-PRO" w:eastAsia="HG丸ｺﾞｼｯｸM-PRO" w:hint="eastAsia"/>
          <w:sz w:val="56"/>
          <w:szCs w:val="56"/>
        </w:rPr>
        <w:t>前期　学校評価</w:t>
      </w:r>
      <w:r w:rsidR="00B776F4">
        <w:rPr>
          <w:rFonts w:ascii="HG丸ｺﾞｼｯｸM-PRO" w:eastAsia="HG丸ｺﾞｼｯｸM-PRO" w:hint="eastAsia"/>
          <w:sz w:val="56"/>
          <w:szCs w:val="56"/>
        </w:rPr>
        <w:t>の結果について</w:t>
      </w:r>
      <w:r>
        <w:rPr>
          <w:rFonts w:ascii="HG丸ｺﾞｼｯｸM-PRO" w:eastAsia="HG丸ｺﾞｼｯｸM-PRO" w:hint="eastAsia"/>
          <w:sz w:val="56"/>
          <w:szCs w:val="56"/>
        </w:rPr>
        <w:t>～</w:t>
      </w:r>
    </w:p>
    <w:p w:rsidR="00B776F4" w:rsidRDefault="00B776F4" w:rsidP="00B776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B776F4">
        <w:rPr>
          <w:rFonts w:asciiTheme="minorEastAsia" w:hAnsiTheme="minorEastAsia" w:hint="eastAsia"/>
          <w:sz w:val="24"/>
          <w:szCs w:val="24"/>
        </w:rPr>
        <w:t>学期がスタート</w:t>
      </w:r>
      <w:r>
        <w:rPr>
          <w:rFonts w:asciiTheme="minorEastAsia" w:hAnsiTheme="minorEastAsia" w:hint="eastAsia"/>
          <w:sz w:val="24"/>
          <w:szCs w:val="24"/>
        </w:rPr>
        <w:t>して、２週間が過ぎようとしています。まだまだ暑い日が続いていますが、子どもたちは元気に学習や運動に取り組んでいます。</w:t>
      </w:r>
    </w:p>
    <w:p w:rsidR="00B776F4" w:rsidRDefault="00B776F4" w:rsidP="008528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さて、１学期末には、学</w:t>
      </w:r>
      <w:r w:rsidR="00B85F4B">
        <w:rPr>
          <w:rFonts w:asciiTheme="minorEastAsia" w:hAnsiTheme="minorEastAsia" w:hint="eastAsia"/>
          <w:sz w:val="24"/>
          <w:szCs w:val="24"/>
        </w:rPr>
        <w:t>校評価アンケートへの御協力ありがとうございました。いただいた回答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="008528BD">
        <w:rPr>
          <w:rFonts w:asciiTheme="minorEastAsia" w:hAnsiTheme="minorEastAsia" w:hint="eastAsia"/>
          <w:sz w:val="24"/>
          <w:szCs w:val="24"/>
        </w:rPr>
        <w:t>は、</w:t>
      </w:r>
      <w:r w:rsidR="00B85F4B">
        <w:rPr>
          <w:rFonts w:asciiTheme="minorEastAsia" w:hAnsiTheme="minorEastAsia" w:hint="eastAsia"/>
          <w:sz w:val="24"/>
          <w:szCs w:val="24"/>
        </w:rPr>
        <w:t>集計し、</w:t>
      </w:r>
      <w:r w:rsidR="008528BD">
        <w:rPr>
          <w:rFonts w:asciiTheme="minorEastAsia" w:hAnsiTheme="minorEastAsia" w:hint="eastAsia"/>
          <w:sz w:val="24"/>
          <w:szCs w:val="24"/>
        </w:rPr>
        <w:t>全職員</w:t>
      </w:r>
      <w:r>
        <w:rPr>
          <w:rFonts w:asciiTheme="minorEastAsia" w:hAnsiTheme="minorEastAsia" w:hint="eastAsia"/>
          <w:sz w:val="24"/>
          <w:szCs w:val="24"/>
        </w:rPr>
        <w:t>で考察をしました。</w:t>
      </w:r>
      <w:r w:rsidR="008528BD">
        <w:rPr>
          <w:rFonts w:asciiTheme="minorEastAsia" w:hAnsiTheme="minorEastAsia" w:hint="eastAsia"/>
          <w:sz w:val="24"/>
          <w:szCs w:val="24"/>
        </w:rPr>
        <w:t>２学期以降の</w:t>
      </w:r>
      <w:r>
        <w:rPr>
          <w:rFonts w:asciiTheme="minorEastAsia" w:hAnsiTheme="minorEastAsia" w:hint="eastAsia"/>
          <w:sz w:val="24"/>
          <w:szCs w:val="24"/>
        </w:rPr>
        <w:t>教育活動がますます充実するよう</w:t>
      </w:r>
      <w:r w:rsidR="00E83D72">
        <w:rPr>
          <w:rFonts w:asciiTheme="minorEastAsia" w:hAnsiTheme="minorEastAsia" w:hint="eastAsia"/>
          <w:sz w:val="24"/>
          <w:szCs w:val="24"/>
        </w:rPr>
        <w:t>、</w:t>
      </w:r>
      <w:r w:rsidR="002B597B">
        <w:rPr>
          <w:rFonts w:asciiTheme="minorEastAsia" w:hAnsiTheme="minorEastAsia" w:hint="eastAsia"/>
          <w:sz w:val="24"/>
          <w:szCs w:val="24"/>
        </w:rPr>
        <w:t>結果と考察</w:t>
      </w:r>
      <w:r w:rsidR="008528BD">
        <w:rPr>
          <w:rFonts w:asciiTheme="minorEastAsia" w:hAnsiTheme="minorEastAsia" w:hint="eastAsia"/>
          <w:sz w:val="24"/>
          <w:szCs w:val="24"/>
        </w:rPr>
        <w:t>を以下に挙げましたので、</w:t>
      </w:r>
      <w:r w:rsidR="0067489A">
        <w:rPr>
          <w:rFonts w:asciiTheme="minorEastAsia" w:hAnsiTheme="minorEastAsia" w:hint="eastAsia"/>
          <w:sz w:val="24"/>
          <w:szCs w:val="24"/>
        </w:rPr>
        <w:t>裏面一覧表と合わせて</w:t>
      </w:r>
      <w:r w:rsidR="008528BD">
        <w:rPr>
          <w:rFonts w:asciiTheme="minorEastAsia" w:hAnsiTheme="minorEastAsia" w:hint="eastAsia"/>
          <w:sz w:val="24"/>
          <w:szCs w:val="24"/>
        </w:rPr>
        <w:t>御一読ください。</w:t>
      </w:r>
      <w:r w:rsidR="00E83D72">
        <w:rPr>
          <w:rFonts w:asciiTheme="minorEastAsia" w:hAnsiTheme="minorEastAsia" w:hint="eastAsia"/>
          <w:sz w:val="24"/>
          <w:szCs w:val="24"/>
        </w:rPr>
        <w:t>この中から、重点的に指導すべき内容や方法を考え、家庭と緊密に連携して取り組んでいきたいと思います</w:t>
      </w:r>
      <w:r w:rsidR="00B85F4B">
        <w:rPr>
          <w:rFonts w:asciiTheme="minorEastAsia" w:hAnsiTheme="minorEastAsia" w:hint="eastAsia"/>
          <w:sz w:val="24"/>
          <w:szCs w:val="24"/>
        </w:rPr>
        <w:t>ので、御協力よろしくお願いします</w:t>
      </w:r>
      <w:r w:rsidR="00E83D72">
        <w:rPr>
          <w:rFonts w:asciiTheme="minorEastAsia" w:hAnsiTheme="minorEastAsia" w:hint="eastAsia"/>
          <w:sz w:val="24"/>
          <w:szCs w:val="24"/>
        </w:rPr>
        <w:t>。</w:t>
      </w:r>
    </w:p>
    <w:p w:rsidR="0067489A" w:rsidRDefault="0067489A" w:rsidP="008528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B85F4B">
        <w:rPr>
          <w:rFonts w:asciiTheme="minorEastAsia" w:hAnsiTheme="minorEastAsia" w:hint="eastAsia"/>
          <w:sz w:val="24"/>
          <w:szCs w:val="24"/>
        </w:rPr>
        <w:t>一覧表の平均ポイント</w:t>
      </w:r>
      <w:r w:rsidR="004C1755">
        <w:rPr>
          <w:rFonts w:asciiTheme="minorEastAsia" w:hAnsiTheme="minorEastAsia" w:hint="eastAsia"/>
          <w:sz w:val="24"/>
          <w:szCs w:val="24"/>
        </w:rPr>
        <w:t>欄</w:t>
      </w:r>
      <w:r w:rsidR="008528BD">
        <w:rPr>
          <w:rFonts w:asciiTheme="minorEastAsia" w:hAnsiTheme="minorEastAsia" w:hint="eastAsia"/>
          <w:sz w:val="24"/>
          <w:szCs w:val="24"/>
        </w:rPr>
        <w:t>にある数値は、１から４段階で評価した平均値です。『３』</w:t>
      </w:r>
      <w:r>
        <w:rPr>
          <w:rFonts w:asciiTheme="minorEastAsia" w:hAnsiTheme="minorEastAsia" w:hint="eastAsia"/>
          <w:sz w:val="24"/>
          <w:szCs w:val="24"/>
        </w:rPr>
        <w:t>以上の数値</w:t>
      </w:r>
      <w:r w:rsidR="008528BD">
        <w:rPr>
          <w:rFonts w:asciiTheme="minorEastAsia" w:hAnsiTheme="minorEastAsia" w:hint="eastAsia"/>
          <w:sz w:val="24"/>
          <w:szCs w:val="24"/>
        </w:rPr>
        <w:t>であれば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8528BD">
        <w:rPr>
          <w:rFonts w:asciiTheme="minorEastAsia" w:hAnsiTheme="minorEastAsia" w:hint="eastAsia"/>
          <w:sz w:val="24"/>
          <w:szCs w:val="24"/>
        </w:rPr>
        <w:t>満足できる</w:t>
      </w:r>
      <w:r>
        <w:rPr>
          <w:rFonts w:asciiTheme="minorEastAsia" w:hAnsiTheme="minorEastAsia" w:hint="eastAsia"/>
          <w:sz w:val="24"/>
          <w:szCs w:val="24"/>
        </w:rPr>
        <w:t>状況であることを示しています。</w:t>
      </w:r>
    </w:p>
    <w:p w:rsidR="0067489A" w:rsidRPr="00B85F4B" w:rsidRDefault="00B85F4B" w:rsidP="00B85F4B">
      <w:pPr>
        <w:ind w:left="3240" w:hangingChars="900" w:hanging="32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23495</wp:posOffset>
            </wp:positionV>
            <wp:extent cx="1733550" cy="76200"/>
            <wp:effectExtent l="1905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23495</wp:posOffset>
            </wp:positionV>
            <wp:extent cx="1733550" cy="76200"/>
            <wp:effectExtent l="1905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23495</wp:posOffset>
            </wp:positionV>
            <wp:extent cx="1733550" cy="76200"/>
            <wp:effectExtent l="1905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89A" w:rsidRPr="0067489A">
        <w:rPr>
          <w:rFonts w:asciiTheme="minorEastAsia" w:hAnsiTheme="minorEastAsia" w:hint="eastAsia"/>
          <w:sz w:val="36"/>
          <w:szCs w:val="36"/>
        </w:rPr>
        <w:t>【</w:t>
      </w:r>
      <w:r w:rsidR="0067489A" w:rsidRPr="00B85F4B">
        <w:rPr>
          <w:rFonts w:asciiTheme="minorEastAsia" w:hAnsiTheme="minorEastAsia" w:hint="eastAsia"/>
          <w:sz w:val="36"/>
          <w:szCs w:val="36"/>
        </w:rPr>
        <w:t>結果と考察</w:t>
      </w:r>
      <w:r>
        <w:rPr>
          <w:rFonts w:asciiTheme="minorEastAsia" w:hAnsiTheme="minorEastAsia" w:hint="eastAsia"/>
          <w:sz w:val="36"/>
          <w:szCs w:val="36"/>
        </w:rPr>
        <w:t>】</w:t>
      </w:r>
      <w:r w:rsidR="00AC69B0">
        <w:rPr>
          <w:rFonts w:asciiTheme="minorEastAsia" w:hAnsiTheme="minorEastAsia" w:hint="eastAsia"/>
          <w:sz w:val="36"/>
          <w:szCs w:val="36"/>
        </w:rPr>
        <w:t xml:space="preserve">　</w:t>
      </w:r>
      <w:r w:rsidR="00AC69B0" w:rsidRPr="00AC69B0">
        <w:rPr>
          <w:rFonts w:asciiTheme="minorEastAsia" w:hAnsiTheme="minorEastAsia" w:hint="eastAsia"/>
          <w:sz w:val="24"/>
          <w:szCs w:val="24"/>
        </w:rPr>
        <w:t>※『』内の片仮</w:t>
      </w:r>
      <w:r w:rsidR="00117E75">
        <w:rPr>
          <w:rFonts w:asciiTheme="minorEastAsia" w:hAnsiTheme="minorEastAsia" w:hint="eastAsia"/>
          <w:sz w:val="24"/>
          <w:szCs w:val="24"/>
        </w:rPr>
        <w:t>名は、アンケート項目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117E75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17E75"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117E75">
        <w:rPr>
          <w:rFonts w:asciiTheme="minorEastAsia" w:hAnsiTheme="minorEastAsia" w:hint="eastAsia"/>
          <w:sz w:val="24"/>
          <w:szCs w:val="24"/>
        </w:rPr>
        <w:t>ノ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C69B0">
        <w:rPr>
          <w:rFonts w:asciiTheme="minorEastAsia" w:hAnsiTheme="minorEastAsia" w:hint="eastAsia"/>
          <w:sz w:val="24"/>
          <w:szCs w:val="24"/>
        </w:rPr>
        <w:t>を示したものです</w:t>
      </w:r>
    </w:p>
    <w:p w:rsidR="0067489A" w:rsidRPr="0067489A" w:rsidRDefault="00AC69B0" w:rsidP="0067489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67489A" w:rsidRPr="0067489A">
        <w:rPr>
          <w:rFonts w:asciiTheme="minorEastAsia" w:hAnsiTheme="minorEastAsia" w:hint="eastAsia"/>
          <w:sz w:val="24"/>
          <w:szCs w:val="24"/>
        </w:rPr>
        <w:t>子ども自身は「できている」あるいは「よい」と評価するが、保護者や教師の評価が</w:t>
      </w:r>
    </w:p>
    <w:p w:rsidR="008528BD" w:rsidRDefault="00AC69B0" w:rsidP="00AC69B0">
      <w:pPr>
        <w:pStyle w:val="a9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高くない項目として</w:t>
      </w:r>
      <w:r w:rsidR="0067489A">
        <w:rPr>
          <w:rFonts w:asciiTheme="minorEastAsia" w:hAnsiTheme="minorEastAsia" w:hint="eastAsia"/>
          <w:sz w:val="24"/>
          <w:szCs w:val="24"/>
        </w:rPr>
        <w:t>『聞き方</w:t>
      </w:r>
      <w:r>
        <w:rPr>
          <w:rFonts w:asciiTheme="minorEastAsia" w:hAnsiTheme="minorEastAsia" w:hint="eastAsia"/>
          <w:sz w:val="24"/>
          <w:szCs w:val="24"/>
        </w:rPr>
        <w:t>（ア・イ）</w:t>
      </w:r>
      <w:r w:rsidR="0067489A">
        <w:rPr>
          <w:rFonts w:asciiTheme="minorEastAsia" w:hAnsiTheme="minorEastAsia" w:hint="eastAsia"/>
          <w:sz w:val="24"/>
          <w:szCs w:val="24"/>
        </w:rPr>
        <w:t>』</w:t>
      </w:r>
      <w:r>
        <w:rPr>
          <w:rFonts w:asciiTheme="minorEastAsia" w:hAnsiTheme="minorEastAsia" w:hint="eastAsia"/>
          <w:sz w:val="24"/>
          <w:szCs w:val="24"/>
        </w:rPr>
        <w:t>『</w:t>
      </w:r>
      <w:r w:rsidR="00117E75">
        <w:rPr>
          <w:rFonts w:asciiTheme="minorEastAsia" w:hAnsiTheme="minorEastAsia" w:hint="eastAsia"/>
          <w:sz w:val="24"/>
          <w:szCs w:val="24"/>
        </w:rPr>
        <w:t>発表・</w:t>
      </w:r>
      <w:r>
        <w:rPr>
          <w:rFonts w:asciiTheme="minorEastAsia" w:hAnsiTheme="minorEastAsia" w:hint="eastAsia"/>
          <w:sz w:val="24"/>
          <w:szCs w:val="24"/>
        </w:rPr>
        <w:t>話し方</w:t>
      </w:r>
      <w:r w:rsidR="00117E75">
        <w:rPr>
          <w:rFonts w:asciiTheme="minorEastAsia" w:hAnsiTheme="minorEastAsia" w:hint="eastAsia"/>
          <w:sz w:val="24"/>
          <w:szCs w:val="24"/>
        </w:rPr>
        <w:t>（ウ）</w:t>
      </w:r>
      <w:r>
        <w:rPr>
          <w:rFonts w:asciiTheme="minorEastAsia" w:hAnsiTheme="minorEastAsia" w:hint="eastAsia"/>
          <w:sz w:val="24"/>
          <w:szCs w:val="24"/>
        </w:rPr>
        <w:t>（エ）』『家庭学習に取り組む時刻（キ）』『早寝早起き（サ）』『給食（セ）』『あいさつ（ソ）』『言葉遣い（タ）』『規範意識（チ）』『自主性（テ）』など、</w:t>
      </w:r>
      <w:r w:rsidR="0024536D">
        <w:rPr>
          <w:rFonts w:asciiTheme="minorEastAsia" w:hAnsiTheme="minorEastAsia" w:hint="eastAsia"/>
          <w:sz w:val="24"/>
          <w:szCs w:val="24"/>
        </w:rPr>
        <w:t>11</w:t>
      </w:r>
      <w:r w:rsidR="003D53AD">
        <w:rPr>
          <w:rFonts w:asciiTheme="minorEastAsia" w:hAnsiTheme="minorEastAsia" w:hint="eastAsia"/>
          <w:sz w:val="24"/>
          <w:szCs w:val="24"/>
        </w:rPr>
        <w:t>項目見られます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C69B0" w:rsidRDefault="00AC69B0" w:rsidP="00AC69B0">
      <w:pPr>
        <w:pStyle w:val="a9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《考察》</w:t>
      </w:r>
    </w:p>
    <w:p w:rsidR="0026628A" w:rsidRDefault="00D65E8E" w:rsidP="00526DC0">
      <w:pPr>
        <w:pStyle w:val="a9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2060" style="position:absolute;left:0;text-align:left;margin-left:14.3pt;margin-top:.65pt;width:472pt;height:118.5pt;z-index:251660288" filled="f">
            <v:textbox inset="5.85pt,.7pt,5.85pt,.7pt"/>
          </v:rect>
        </w:pict>
      </w:r>
      <w:r w:rsidR="00AC69B0">
        <w:rPr>
          <w:rFonts w:asciiTheme="minorEastAsia" w:hAnsiTheme="minorEastAsia" w:hint="eastAsia"/>
          <w:sz w:val="24"/>
          <w:szCs w:val="24"/>
        </w:rPr>
        <w:t xml:space="preserve">　</w:t>
      </w:r>
      <w:r w:rsidR="004107C0">
        <w:rPr>
          <w:rFonts w:asciiTheme="minorEastAsia" w:hAnsiTheme="minorEastAsia" w:hint="eastAsia"/>
          <w:sz w:val="24"/>
          <w:szCs w:val="24"/>
        </w:rPr>
        <w:t>ここに挙げた</w:t>
      </w:r>
      <w:r w:rsidR="0024536D">
        <w:rPr>
          <w:rFonts w:asciiTheme="minorEastAsia" w:hAnsiTheme="minorEastAsia" w:hint="eastAsia"/>
          <w:sz w:val="24"/>
          <w:szCs w:val="24"/>
        </w:rPr>
        <w:t>11</w:t>
      </w:r>
      <w:r w:rsidR="004107C0">
        <w:rPr>
          <w:rFonts w:asciiTheme="minorEastAsia" w:hAnsiTheme="minorEastAsia" w:hint="eastAsia"/>
          <w:sz w:val="24"/>
          <w:szCs w:val="24"/>
        </w:rPr>
        <w:t>項目</w:t>
      </w:r>
      <w:r w:rsidR="00BF67EC">
        <w:rPr>
          <w:rFonts w:asciiTheme="minorEastAsia" w:hAnsiTheme="minorEastAsia" w:hint="eastAsia"/>
          <w:sz w:val="24"/>
          <w:szCs w:val="24"/>
        </w:rPr>
        <w:t>は、学習活動や集団生活</w:t>
      </w:r>
      <w:r w:rsidR="00B85F4B">
        <w:rPr>
          <w:rFonts w:asciiTheme="minorEastAsia" w:hAnsiTheme="minorEastAsia" w:hint="eastAsia"/>
          <w:sz w:val="24"/>
          <w:szCs w:val="24"/>
        </w:rPr>
        <w:t>を</w:t>
      </w:r>
      <w:r w:rsidR="00BF67EC">
        <w:rPr>
          <w:rFonts w:asciiTheme="minorEastAsia" w:hAnsiTheme="minorEastAsia" w:hint="eastAsia"/>
          <w:sz w:val="24"/>
          <w:szCs w:val="24"/>
        </w:rPr>
        <w:t>す</w:t>
      </w:r>
      <w:r w:rsidR="00F86623">
        <w:rPr>
          <w:rFonts w:asciiTheme="minorEastAsia" w:hAnsiTheme="minorEastAsia" w:hint="eastAsia"/>
          <w:sz w:val="24"/>
          <w:szCs w:val="24"/>
        </w:rPr>
        <w:t>る上で基本的な項目と言えます</w:t>
      </w:r>
      <w:r w:rsidR="00D44B00">
        <w:rPr>
          <w:rFonts w:asciiTheme="minorEastAsia" w:hAnsiTheme="minorEastAsia" w:hint="eastAsia"/>
          <w:sz w:val="24"/>
          <w:szCs w:val="24"/>
        </w:rPr>
        <w:t>。したがって、</w:t>
      </w:r>
      <w:r w:rsidR="00F86623">
        <w:rPr>
          <w:rFonts w:asciiTheme="minorEastAsia" w:hAnsiTheme="minorEastAsia" w:hint="eastAsia"/>
          <w:sz w:val="24"/>
          <w:szCs w:val="24"/>
        </w:rPr>
        <w:t>子ども自身は、「できている」「やっている」と思っていても、保護者や教師などから</w:t>
      </w:r>
      <w:r w:rsidR="00D44B00">
        <w:rPr>
          <w:rFonts w:asciiTheme="minorEastAsia" w:hAnsiTheme="minorEastAsia" w:hint="eastAsia"/>
          <w:sz w:val="24"/>
          <w:szCs w:val="24"/>
        </w:rPr>
        <w:t>注意されたり、指導されたりす</w:t>
      </w:r>
      <w:r w:rsidR="003D53AD">
        <w:rPr>
          <w:rFonts w:asciiTheme="minorEastAsia" w:hAnsiTheme="minorEastAsia" w:hint="eastAsia"/>
          <w:sz w:val="24"/>
          <w:szCs w:val="24"/>
        </w:rPr>
        <w:t>ることが多い項目だと言えます</w:t>
      </w:r>
      <w:r w:rsidR="0026628A">
        <w:rPr>
          <w:rFonts w:asciiTheme="minorEastAsia" w:hAnsiTheme="minorEastAsia" w:hint="eastAsia"/>
          <w:sz w:val="24"/>
          <w:szCs w:val="24"/>
        </w:rPr>
        <w:t>。言い換えれば褒めてもらったり、</w:t>
      </w:r>
      <w:r w:rsidR="00D44B00">
        <w:rPr>
          <w:rFonts w:asciiTheme="minorEastAsia" w:hAnsiTheme="minorEastAsia" w:hint="eastAsia"/>
          <w:sz w:val="24"/>
          <w:szCs w:val="24"/>
        </w:rPr>
        <w:t>よい評価を受けた</w:t>
      </w:r>
      <w:r w:rsidR="0026628A">
        <w:rPr>
          <w:rFonts w:asciiTheme="minorEastAsia" w:hAnsiTheme="minorEastAsia" w:hint="eastAsia"/>
          <w:sz w:val="24"/>
          <w:szCs w:val="24"/>
        </w:rPr>
        <w:t>りした</w:t>
      </w:r>
      <w:r w:rsidR="00D44B00">
        <w:rPr>
          <w:rFonts w:asciiTheme="minorEastAsia" w:hAnsiTheme="minorEastAsia" w:hint="eastAsia"/>
          <w:sz w:val="24"/>
          <w:szCs w:val="24"/>
        </w:rPr>
        <w:t>というプラスの</w:t>
      </w:r>
      <w:r w:rsidR="003D53AD">
        <w:rPr>
          <w:rFonts w:asciiTheme="minorEastAsia" w:hAnsiTheme="minorEastAsia" w:hint="eastAsia"/>
          <w:sz w:val="24"/>
          <w:szCs w:val="24"/>
        </w:rPr>
        <w:t>経験が少ないものとも言えます</w:t>
      </w:r>
      <w:r w:rsidR="0026628A">
        <w:rPr>
          <w:rFonts w:asciiTheme="minorEastAsia" w:hAnsiTheme="minorEastAsia" w:hint="eastAsia"/>
          <w:sz w:val="24"/>
          <w:szCs w:val="24"/>
        </w:rPr>
        <w:t>。大人が求めるよりよい姿や行動がどのようなものか、子どもた</w:t>
      </w:r>
      <w:r w:rsidR="00CE3706">
        <w:rPr>
          <w:rFonts w:asciiTheme="minorEastAsia" w:hAnsiTheme="minorEastAsia" w:hint="eastAsia"/>
          <w:sz w:val="24"/>
          <w:szCs w:val="24"/>
        </w:rPr>
        <w:t>ちが具体的に理解したり、納得したりできるように、</w:t>
      </w:r>
      <w:r w:rsidR="0026628A">
        <w:rPr>
          <w:rFonts w:asciiTheme="minorEastAsia" w:hAnsiTheme="minorEastAsia" w:hint="eastAsia"/>
          <w:sz w:val="24"/>
          <w:szCs w:val="24"/>
        </w:rPr>
        <w:t>積極的に大人が</w:t>
      </w:r>
      <w:r w:rsidR="00847394">
        <w:rPr>
          <w:rFonts w:asciiTheme="minorEastAsia" w:hAnsiTheme="minorEastAsia" w:hint="eastAsia"/>
          <w:sz w:val="24"/>
          <w:szCs w:val="24"/>
        </w:rPr>
        <w:t>認めたり、褒めたりする</w:t>
      </w:r>
      <w:r w:rsidR="00F86623">
        <w:rPr>
          <w:rFonts w:asciiTheme="minorEastAsia" w:hAnsiTheme="minorEastAsia" w:hint="eastAsia"/>
          <w:sz w:val="24"/>
          <w:szCs w:val="24"/>
        </w:rPr>
        <w:t>ことで子どもが理解できるようにすることが</w:t>
      </w:r>
      <w:r w:rsidR="00117E75">
        <w:rPr>
          <w:rFonts w:asciiTheme="minorEastAsia" w:hAnsiTheme="minorEastAsia" w:hint="eastAsia"/>
          <w:sz w:val="24"/>
          <w:szCs w:val="24"/>
        </w:rPr>
        <w:t>重要ではないでしょうか</w:t>
      </w:r>
      <w:r w:rsidR="0026628A">
        <w:rPr>
          <w:rFonts w:asciiTheme="minorEastAsia" w:hAnsiTheme="minorEastAsia" w:hint="eastAsia"/>
          <w:sz w:val="24"/>
          <w:szCs w:val="24"/>
        </w:rPr>
        <w:t>。</w:t>
      </w:r>
    </w:p>
    <w:p w:rsidR="0026628A" w:rsidRDefault="0026628A" w:rsidP="002662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②子ども・保護者・教師の三者とも「できている」あるいは「よい」と評価している項</w:t>
      </w:r>
    </w:p>
    <w:p w:rsidR="0026628A" w:rsidRDefault="003F178A" w:rsidP="003F178A">
      <w:pPr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目として</w:t>
      </w:r>
      <w:r w:rsidR="0026628A">
        <w:rPr>
          <w:rFonts w:asciiTheme="minorEastAsia" w:hAnsiTheme="minorEastAsia" w:hint="eastAsia"/>
          <w:sz w:val="24"/>
          <w:szCs w:val="24"/>
        </w:rPr>
        <w:t>『宿題（カ）』『</w:t>
      </w:r>
      <w:r w:rsidR="00526DC0">
        <w:rPr>
          <w:rFonts w:asciiTheme="minorEastAsia" w:hAnsiTheme="minorEastAsia" w:hint="eastAsia"/>
          <w:sz w:val="24"/>
          <w:szCs w:val="24"/>
        </w:rPr>
        <w:t>遊びや運動（シ）（ス）</w:t>
      </w:r>
      <w:r w:rsidR="0026628A">
        <w:rPr>
          <w:rFonts w:asciiTheme="minorEastAsia" w:hAnsiTheme="minorEastAsia" w:hint="eastAsia"/>
          <w:sz w:val="24"/>
          <w:szCs w:val="24"/>
        </w:rPr>
        <w:t>』</w:t>
      </w:r>
      <w:r w:rsidR="00526DC0">
        <w:rPr>
          <w:rFonts w:asciiTheme="minorEastAsia" w:hAnsiTheme="minorEastAsia" w:hint="eastAsia"/>
          <w:sz w:val="24"/>
          <w:szCs w:val="24"/>
        </w:rPr>
        <w:t>『子ども同士の協力性（ナ）』</w:t>
      </w:r>
      <w:r w:rsidR="00C0510A">
        <w:rPr>
          <w:rFonts w:asciiTheme="minorEastAsia" w:hAnsiTheme="minorEastAsia" w:hint="eastAsia"/>
          <w:sz w:val="24"/>
          <w:szCs w:val="24"/>
        </w:rPr>
        <w:t>『学校が楽しい（ノ）』</w:t>
      </w:r>
      <w:r w:rsidR="00526DC0">
        <w:rPr>
          <w:rFonts w:asciiTheme="minorEastAsia" w:hAnsiTheme="minorEastAsia" w:hint="eastAsia"/>
          <w:sz w:val="24"/>
          <w:szCs w:val="24"/>
        </w:rPr>
        <w:t>が挙げられ</w:t>
      </w:r>
      <w:r w:rsidR="003D53AD">
        <w:rPr>
          <w:rFonts w:asciiTheme="minorEastAsia" w:hAnsiTheme="minorEastAsia" w:hint="eastAsia"/>
          <w:sz w:val="24"/>
          <w:szCs w:val="24"/>
        </w:rPr>
        <w:t>ます</w:t>
      </w:r>
      <w:r w:rsidR="00526DC0">
        <w:rPr>
          <w:rFonts w:asciiTheme="minorEastAsia" w:hAnsiTheme="minorEastAsia" w:hint="eastAsia"/>
          <w:sz w:val="24"/>
          <w:szCs w:val="24"/>
        </w:rPr>
        <w:t>。</w:t>
      </w:r>
    </w:p>
    <w:p w:rsidR="00526DC0" w:rsidRPr="0026628A" w:rsidRDefault="00526DC0" w:rsidP="0026628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《考察》</w:t>
      </w:r>
    </w:p>
    <w:p w:rsidR="008528BD" w:rsidRDefault="00D65E8E" w:rsidP="00526DC0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2061" style="position:absolute;left:0;text-align:left;margin-left:14.3pt;margin-top:.45pt;width:472pt;height:34.5pt;z-index:251661312" filled="f">
            <v:textbox inset="5.85pt,.7pt,5.85pt,.7pt"/>
          </v:rect>
        </w:pict>
      </w:r>
      <w:r w:rsidR="00526DC0">
        <w:rPr>
          <w:rFonts w:asciiTheme="minorEastAsia" w:hAnsiTheme="minorEastAsia" w:hint="eastAsia"/>
          <w:sz w:val="24"/>
          <w:szCs w:val="24"/>
        </w:rPr>
        <w:t xml:space="preserve">　　</w:t>
      </w:r>
      <w:r w:rsidR="003F178A">
        <w:rPr>
          <w:rFonts w:asciiTheme="minorEastAsia" w:hAnsiTheme="minorEastAsia" w:hint="eastAsia"/>
          <w:sz w:val="24"/>
          <w:szCs w:val="24"/>
        </w:rPr>
        <w:t>「素直さ」や「旺盛な好奇心」など、</w:t>
      </w:r>
      <w:r w:rsidR="003D53AD">
        <w:rPr>
          <w:rFonts w:asciiTheme="minorEastAsia" w:hAnsiTheme="minorEastAsia" w:hint="eastAsia"/>
          <w:sz w:val="24"/>
          <w:szCs w:val="24"/>
        </w:rPr>
        <w:t>誰もが</w:t>
      </w:r>
      <w:r w:rsidR="003F178A">
        <w:rPr>
          <w:rFonts w:asciiTheme="minorEastAsia" w:hAnsiTheme="minorEastAsia" w:hint="eastAsia"/>
          <w:sz w:val="24"/>
          <w:szCs w:val="24"/>
        </w:rPr>
        <w:t>子どもらしいよさ</w:t>
      </w:r>
      <w:r w:rsidR="003D53AD">
        <w:rPr>
          <w:rFonts w:asciiTheme="minorEastAsia" w:hAnsiTheme="minorEastAsia" w:hint="eastAsia"/>
          <w:sz w:val="24"/>
          <w:szCs w:val="24"/>
        </w:rPr>
        <w:t>として</w:t>
      </w:r>
      <w:r w:rsidR="003F178A">
        <w:rPr>
          <w:rFonts w:asciiTheme="minorEastAsia" w:hAnsiTheme="minorEastAsia" w:hint="eastAsia"/>
          <w:sz w:val="24"/>
          <w:szCs w:val="24"/>
        </w:rPr>
        <w:t>しっかり</w:t>
      </w:r>
      <w:r w:rsidR="003D53AD">
        <w:rPr>
          <w:rFonts w:asciiTheme="minorEastAsia" w:hAnsiTheme="minorEastAsia" w:hint="eastAsia"/>
          <w:sz w:val="24"/>
          <w:szCs w:val="24"/>
        </w:rPr>
        <w:t>認めている点です</w:t>
      </w:r>
      <w:r w:rsidR="003F178A">
        <w:rPr>
          <w:rFonts w:asciiTheme="minorEastAsia" w:hAnsiTheme="minorEastAsia" w:hint="eastAsia"/>
          <w:sz w:val="24"/>
          <w:szCs w:val="24"/>
        </w:rPr>
        <w:t>。のびのびと</w:t>
      </w:r>
      <w:r w:rsidR="003D53AD">
        <w:rPr>
          <w:rFonts w:asciiTheme="minorEastAsia" w:hAnsiTheme="minorEastAsia" w:hint="eastAsia"/>
          <w:sz w:val="24"/>
          <w:szCs w:val="24"/>
        </w:rPr>
        <w:t>子どもたちが学校生活を送っている表れだと考えます</w:t>
      </w:r>
      <w:r w:rsidR="003F178A">
        <w:rPr>
          <w:rFonts w:asciiTheme="minorEastAsia" w:hAnsiTheme="minorEastAsia" w:hint="eastAsia"/>
          <w:sz w:val="24"/>
          <w:szCs w:val="24"/>
        </w:rPr>
        <w:t>。</w:t>
      </w:r>
    </w:p>
    <w:p w:rsidR="003F178A" w:rsidRDefault="003F178A" w:rsidP="00526DC0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③子ども・保護者・教師の三者とも「できていない」あるいは「悪い」と評価している項目として『</w:t>
      </w:r>
      <w:r w:rsidR="002B597B">
        <w:rPr>
          <w:rFonts w:asciiTheme="minorEastAsia" w:hAnsiTheme="minorEastAsia" w:hint="eastAsia"/>
          <w:sz w:val="24"/>
          <w:szCs w:val="24"/>
        </w:rPr>
        <w:t>家庭学習（ク）</w:t>
      </w:r>
      <w:r>
        <w:rPr>
          <w:rFonts w:asciiTheme="minorEastAsia" w:hAnsiTheme="minorEastAsia" w:hint="eastAsia"/>
          <w:sz w:val="24"/>
          <w:szCs w:val="24"/>
        </w:rPr>
        <w:t>』</w:t>
      </w:r>
      <w:r w:rsidR="003D53AD">
        <w:rPr>
          <w:rFonts w:asciiTheme="minorEastAsia" w:hAnsiTheme="minorEastAsia" w:hint="eastAsia"/>
          <w:sz w:val="24"/>
          <w:szCs w:val="24"/>
        </w:rPr>
        <w:t>が挙げられます</w:t>
      </w:r>
      <w:r w:rsidR="002B597B">
        <w:rPr>
          <w:rFonts w:asciiTheme="minorEastAsia" w:hAnsiTheme="minorEastAsia" w:hint="eastAsia"/>
          <w:sz w:val="24"/>
          <w:szCs w:val="24"/>
        </w:rPr>
        <w:t>。</w:t>
      </w:r>
    </w:p>
    <w:p w:rsidR="002B597B" w:rsidRPr="002B597B" w:rsidRDefault="00D65E8E" w:rsidP="00526DC0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2062" style="position:absolute;left:0;text-align:left;margin-left:14.3pt;margin-top:16.4pt;width:472pt;height:70.5pt;z-index:251662336" filled="f">
            <v:textbox inset="5.85pt,.7pt,5.85pt,.7pt"/>
          </v:rect>
        </w:pict>
      </w:r>
      <w:r w:rsidR="002B597B">
        <w:rPr>
          <w:rFonts w:asciiTheme="minorEastAsia" w:hAnsiTheme="minorEastAsia" w:hint="eastAsia"/>
          <w:sz w:val="24"/>
          <w:szCs w:val="24"/>
        </w:rPr>
        <w:t xml:space="preserve">　《考察》</w:t>
      </w:r>
    </w:p>
    <w:p w:rsidR="008528BD" w:rsidRDefault="002B597B" w:rsidP="00E83D72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83D72">
        <w:rPr>
          <w:rFonts w:asciiTheme="minorEastAsia" w:hAnsiTheme="minorEastAsia" w:hint="eastAsia"/>
          <w:sz w:val="24"/>
          <w:szCs w:val="24"/>
        </w:rPr>
        <w:t>決まったことをやる力はあるが、自ら考え、自ら判断し、自ら行動する力や習慣が十分身についてい</w:t>
      </w:r>
      <w:r w:rsidR="003D53AD">
        <w:rPr>
          <w:rFonts w:asciiTheme="minorEastAsia" w:hAnsiTheme="minorEastAsia" w:hint="eastAsia"/>
          <w:sz w:val="24"/>
          <w:szCs w:val="24"/>
        </w:rPr>
        <w:t>ないのだと考えます</w:t>
      </w:r>
      <w:r w:rsidR="00D95E6F">
        <w:rPr>
          <w:rFonts w:asciiTheme="minorEastAsia" w:hAnsiTheme="minorEastAsia" w:hint="eastAsia"/>
          <w:sz w:val="24"/>
          <w:szCs w:val="24"/>
        </w:rPr>
        <w:t>。「</w:t>
      </w:r>
      <w:r w:rsidR="00E83D72">
        <w:rPr>
          <w:rFonts w:asciiTheme="minorEastAsia" w:hAnsiTheme="minorEastAsia" w:hint="eastAsia"/>
          <w:sz w:val="24"/>
          <w:szCs w:val="24"/>
        </w:rPr>
        <w:t>継続する・やり遂げる</w:t>
      </w:r>
      <w:r w:rsidR="00D95E6F">
        <w:rPr>
          <w:rFonts w:asciiTheme="minorEastAsia" w:hAnsiTheme="minorEastAsia" w:hint="eastAsia"/>
          <w:sz w:val="24"/>
          <w:szCs w:val="24"/>
        </w:rPr>
        <w:t>」ことで得られる</w:t>
      </w:r>
      <w:r w:rsidR="00E83D72">
        <w:rPr>
          <w:rFonts w:asciiTheme="minorEastAsia" w:hAnsiTheme="minorEastAsia" w:hint="eastAsia"/>
          <w:sz w:val="24"/>
          <w:szCs w:val="24"/>
        </w:rPr>
        <w:t>達成感や満足感を</w:t>
      </w:r>
      <w:r w:rsidR="00D95E6F">
        <w:rPr>
          <w:rFonts w:asciiTheme="minorEastAsia" w:hAnsiTheme="minorEastAsia" w:hint="eastAsia"/>
          <w:sz w:val="24"/>
          <w:szCs w:val="24"/>
        </w:rPr>
        <w:t>、学校生活や社会</w:t>
      </w:r>
      <w:r w:rsidR="00E83D72">
        <w:rPr>
          <w:rFonts w:asciiTheme="minorEastAsia" w:hAnsiTheme="minorEastAsia" w:hint="eastAsia"/>
          <w:sz w:val="24"/>
          <w:szCs w:val="24"/>
        </w:rPr>
        <w:t>活動</w:t>
      </w:r>
      <w:r w:rsidR="00D95E6F">
        <w:rPr>
          <w:rFonts w:asciiTheme="minorEastAsia" w:hAnsiTheme="minorEastAsia" w:hint="eastAsia"/>
          <w:sz w:val="24"/>
          <w:szCs w:val="24"/>
        </w:rPr>
        <w:t>など、</w:t>
      </w:r>
      <w:r w:rsidR="00E83D72">
        <w:rPr>
          <w:rFonts w:asciiTheme="minorEastAsia" w:hAnsiTheme="minorEastAsia" w:hint="eastAsia"/>
          <w:sz w:val="24"/>
          <w:szCs w:val="24"/>
        </w:rPr>
        <w:t>いろいろな場で</w:t>
      </w:r>
      <w:r w:rsidR="00D95E6F">
        <w:rPr>
          <w:rFonts w:asciiTheme="minorEastAsia" w:hAnsiTheme="minorEastAsia" w:hint="eastAsia"/>
          <w:sz w:val="24"/>
          <w:szCs w:val="24"/>
        </w:rPr>
        <w:t>体験し、目標をもって生活する力を養う必要がある</w:t>
      </w:r>
      <w:r w:rsidR="003D53AD">
        <w:rPr>
          <w:rFonts w:asciiTheme="minorEastAsia" w:hAnsiTheme="minorEastAsia" w:hint="eastAsia"/>
          <w:sz w:val="24"/>
          <w:szCs w:val="24"/>
        </w:rPr>
        <w:t>と感じます</w:t>
      </w:r>
      <w:r w:rsidR="00D95E6F">
        <w:rPr>
          <w:rFonts w:asciiTheme="minorEastAsia" w:hAnsiTheme="minorEastAsia" w:hint="eastAsia"/>
          <w:sz w:val="24"/>
          <w:szCs w:val="24"/>
        </w:rPr>
        <w:t>。</w:t>
      </w:r>
    </w:p>
    <w:p w:rsidR="00CE3706" w:rsidRPr="00BF67EC" w:rsidRDefault="00BF67EC" w:rsidP="00E83D72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78740</wp:posOffset>
            </wp:positionV>
            <wp:extent cx="2333625" cy="1752600"/>
            <wp:effectExtent l="19050" t="0" r="9525" b="0"/>
            <wp:wrapNone/>
            <wp:docPr id="2" name="図 1" descr="Y:\平成２５年度\03　写真\６年\6-1 図書委員読み聞かせ\P101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平成２５年度\03　写真\６年\6-1 図書委員読み聞かせ\P1010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5F4B">
        <w:rPr>
          <w:rFonts w:asciiTheme="minorEastAsia" w:hAnsiTheme="minorEastAsia" w:hint="eastAsia"/>
          <w:sz w:val="24"/>
          <w:szCs w:val="24"/>
        </w:rPr>
        <w:t xml:space="preserve">　なお、『読書（ケ</w:t>
      </w:r>
      <w:r w:rsidR="004C1755">
        <w:rPr>
          <w:rFonts w:asciiTheme="minorEastAsia" w:hAnsiTheme="minorEastAsia" w:hint="eastAsia"/>
          <w:sz w:val="24"/>
          <w:szCs w:val="24"/>
        </w:rPr>
        <w:t>）（コ）』については、保護者の</w:t>
      </w:r>
    </w:p>
    <w:p w:rsidR="00CE3706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評価が低く、子どもと教師については、高い評価</w:t>
      </w:r>
    </w:p>
    <w:p w:rsidR="00CE3706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となっています。これは、学校では本を身近に置</w:t>
      </w:r>
    </w:p>
    <w:p w:rsidR="00CE3706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くことが習慣となっていても、家庭では、そうなっ</w:t>
      </w:r>
    </w:p>
    <w:p w:rsidR="00CE3706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ていないことを示すものと思います。食後のひと</w:t>
      </w:r>
    </w:p>
    <w:p w:rsidR="00CE3706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ときなど、ゲームやテレビと言ったメディアから</w:t>
      </w:r>
    </w:p>
    <w:p w:rsidR="00CE3706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離れ、家族で読書をする時間をもってはいかがで</w:t>
      </w:r>
    </w:p>
    <w:p w:rsidR="00C0510A" w:rsidRDefault="004C1755" w:rsidP="00CE3706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しょうか。</w:t>
      </w:r>
    </w:p>
    <w:p w:rsidR="004C1755" w:rsidRPr="00E83D72" w:rsidRDefault="004C1755" w:rsidP="004C17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【アンケート集計結果</w:t>
      </w:r>
      <w:r w:rsidR="00117E75">
        <w:rPr>
          <w:rFonts w:asciiTheme="minorEastAsia" w:hAnsiTheme="minorEastAsia" w:hint="eastAsia"/>
          <w:sz w:val="24"/>
          <w:szCs w:val="24"/>
        </w:rPr>
        <w:t xml:space="preserve">　一覧表</w:t>
      </w:r>
      <w:r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W w:w="9084" w:type="dxa"/>
        <w:tblInd w:w="281" w:type="dxa"/>
        <w:tblCellMar>
          <w:left w:w="99" w:type="dxa"/>
          <w:right w:w="99" w:type="dxa"/>
        </w:tblCellMar>
        <w:tblLook w:val="04A0"/>
      </w:tblPr>
      <w:tblGrid>
        <w:gridCol w:w="284"/>
        <w:gridCol w:w="3228"/>
        <w:gridCol w:w="796"/>
        <w:gridCol w:w="937"/>
        <w:gridCol w:w="851"/>
        <w:gridCol w:w="708"/>
        <w:gridCol w:w="993"/>
        <w:gridCol w:w="850"/>
        <w:gridCol w:w="437"/>
      </w:tblGrid>
      <w:tr w:rsidR="004C1755" w:rsidRPr="004C1755" w:rsidTr="004C175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平成24年度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平成25年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平均ポイント(%)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平均ポイント(%)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教員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姿勢よく聞く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意見を比べながら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聞く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2.0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進んで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語尾まではっきり話す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｢話し方名人｣を意識する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2.4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宿題を忘れず出す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決めた時刻に家庭学習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2.3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家庭学習学年×15分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目標読書量の達成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読書に親しんでいる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B85F4B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245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早寝早起き（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生活リズムへの意識</w:t>
            </w:r>
            <w:r w:rsidR="00245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遊び（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進んで体を動かす</w:t>
            </w:r>
            <w:r w:rsidR="00245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B85F4B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2453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運動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行事へのめあての意識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給食（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残さず食べる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あいさつ（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きらきらあいさつ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言葉遣い（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ふわふわ言葉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2.4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B85F4B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規範意識（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森っ子の約束を守って生活</w:t>
            </w:r>
            <w:r w:rsid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する）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2.6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4C1755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係･委員会の責任を果たす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自主的な係･委員会活動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2.7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C051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C051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リーダーを中心とした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2.5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C051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C051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協力性（行事・集会活動）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自尊感情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C0510A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2.7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友達のよいところを認めて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C0510A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3.0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117E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学習</w:t>
            </w:r>
            <w:r w:rsidR="00C051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理解・指導の充実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C0510A" w:rsidP="00C051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C0510A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2.9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755" w:rsidRPr="004C1755" w:rsidTr="00117E75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B85F4B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117E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4C1755"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学校が楽しい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2.8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3.2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755" w:rsidRPr="004C1755" w:rsidRDefault="004C1755" w:rsidP="004C1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1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28BD" w:rsidRPr="008528BD" w:rsidRDefault="008528BD" w:rsidP="004C1755">
      <w:pPr>
        <w:rPr>
          <w:rFonts w:asciiTheme="minorEastAsia" w:hAnsiTheme="minorEastAsia"/>
          <w:sz w:val="24"/>
          <w:szCs w:val="24"/>
        </w:rPr>
      </w:pPr>
    </w:p>
    <w:sectPr w:rsidR="008528BD" w:rsidRPr="008528BD" w:rsidSect="00B85F4B">
      <w:pgSz w:w="11906" w:h="16838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2B" w:rsidRDefault="00F65A2B" w:rsidP="000F7484">
      <w:r>
        <w:separator/>
      </w:r>
    </w:p>
  </w:endnote>
  <w:endnote w:type="continuationSeparator" w:id="0">
    <w:p w:rsidR="00F65A2B" w:rsidRDefault="00F65A2B" w:rsidP="000F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2B" w:rsidRDefault="00F65A2B" w:rsidP="000F7484">
      <w:r>
        <w:separator/>
      </w:r>
    </w:p>
  </w:footnote>
  <w:footnote w:type="continuationSeparator" w:id="0">
    <w:p w:rsidR="00F65A2B" w:rsidRDefault="00F65A2B" w:rsidP="000F7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F66"/>
    <w:multiLevelType w:val="hybridMultilevel"/>
    <w:tmpl w:val="3B22F5D6"/>
    <w:lvl w:ilvl="0" w:tplc="85DCE65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200975"/>
    <w:multiLevelType w:val="hybridMultilevel"/>
    <w:tmpl w:val="902C5CC4"/>
    <w:lvl w:ilvl="0" w:tplc="D64007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861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484"/>
    <w:rsid w:val="00024D4B"/>
    <w:rsid w:val="000305B4"/>
    <w:rsid w:val="0004143F"/>
    <w:rsid w:val="000611C8"/>
    <w:rsid w:val="00066DB2"/>
    <w:rsid w:val="00067AB5"/>
    <w:rsid w:val="00083C97"/>
    <w:rsid w:val="00094446"/>
    <w:rsid w:val="000A70BD"/>
    <w:rsid w:val="000B15F7"/>
    <w:rsid w:val="000B3D9E"/>
    <w:rsid w:val="000B7FC9"/>
    <w:rsid w:val="000D2DA8"/>
    <w:rsid w:val="000D385C"/>
    <w:rsid w:val="000E0346"/>
    <w:rsid w:val="000F7484"/>
    <w:rsid w:val="00117E75"/>
    <w:rsid w:val="00124752"/>
    <w:rsid w:val="00141326"/>
    <w:rsid w:val="001A5373"/>
    <w:rsid w:val="001B1F08"/>
    <w:rsid w:val="00205384"/>
    <w:rsid w:val="002428A6"/>
    <w:rsid w:val="00243B61"/>
    <w:rsid w:val="00244B76"/>
    <w:rsid w:val="0024536D"/>
    <w:rsid w:val="002620BF"/>
    <w:rsid w:val="0026628A"/>
    <w:rsid w:val="002739D0"/>
    <w:rsid w:val="00274551"/>
    <w:rsid w:val="00287CFE"/>
    <w:rsid w:val="0029230B"/>
    <w:rsid w:val="002A04CF"/>
    <w:rsid w:val="002B1960"/>
    <w:rsid w:val="002B597B"/>
    <w:rsid w:val="002C5F41"/>
    <w:rsid w:val="002C603C"/>
    <w:rsid w:val="003200DA"/>
    <w:rsid w:val="00334F3D"/>
    <w:rsid w:val="00340B21"/>
    <w:rsid w:val="00345BC1"/>
    <w:rsid w:val="00347136"/>
    <w:rsid w:val="0035175E"/>
    <w:rsid w:val="003626FC"/>
    <w:rsid w:val="00365A13"/>
    <w:rsid w:val="00376A8D"/>
    <w:rsid w:val="0038425F"/>
    <w:rsid w:val="003859B8"/>
    <w:rsid w:val="00395800"/>
    <w:rsid w:val="003A4346"/>
    <w:rsid w:val="003A56ED"/>
    <w:rsid w:val="003A717B"/>
    <w:rsid w:val="003B29BA"/>
    <w:rsid w:val="003C7D8C"/>
    <w:rsid w:val="003D0336"/>
    <w:rsid w:val="003D53AD"/>
    <w:rsid w:val="003E33DF"/>
    <w:rsid w:val="003E7354"/>
    <w:rsid w:val="003F178A"/>
    <w:rsid w:val="0040294E"/>
    <w:rsid w:val="004107C0"/>
    <w:rsid w:val="00413E88"/>
    <w:rsid w:val="00434F79"/>
    <w:rsid w:val="00476ABB"/>
    <w:rsid w:val="00486F7B"/>
    <w:rsid w:val="004A02EA"/>
    <w:rsid w:val="004B121C"/>
    <w:rsid w:val="004B3DCA"/>
    <w:rsid w:val="004C1755"/>
    <w:rsid w:val="004C67B5"/>
    <w:rsid w:val="004C7FB2"/>
    <w:rsid w:val="004E4715"/>
    <w:rsid w:val="004F182C"/>
    <w:rsid w:val="0052274F"/>
    <w:rsid w:val="00526DC0"/>
    <w:rsid w:val="00542062"/>
    <w:rsid w:val="005471AB"/>
    <w:rsid w:val="005648BC"/>
    <w:rsid w:val="00594C4D"/>
    <w:rsid w:val="005A6D67"/>
    <w:rsid w:val="005C10B8"/>
    <w:rsid w:val="005D243D"/>
    <w:rsid w:val="005D5698"/>
    <w:rsid w:val="006047C0"/>
    <w:rsid w:val="00632814"/>
    <w:rsid w:val="006670CB"/>
    <w:rsid w:val="0067489A"/>
    <w:rsid w:val="00685905"/>
    <w:rsid w:val="00687D8F"/>
    <w:rsid w:val="00690290"/>
    <w:rsid w:val="0069204E"/>
    <w:rsid w:val="006A4D28"/>
    <w:rsid w:val="006E0268"/>
    <w:rsid w:val="006F3377"/>
    <w:rsid w:val="00706869"/>
    <w:rsid w:val="00710199"/>
    <w:rsid w:val="00757E67"/>
    <w:rsid w:val="007C089B"/>
    <w:rsid w:val="007C47F2"/>
    <w:rsid w:val="007F24F9"/>
    <w:rsid w:val="007F583D"/>
    <w:rsid w:val="00812AB1"/>
    <w:rsid w:val="00821A31"/>
    <w:rsid w:val="0082309B"/>
    <w:rsid w:val="0082430A"/>
    <w:rsid w:val="0084367B"/>
    <w:rsid w:val="00847394"/>
    <w:rsid w:val="008528BD"/>
    <w:rsid w:val="008551F4"/>
    <w:rsid w:val="00862A56"/>
    <w:rsid w:val="0087000D"/>
    <w:rsid w:val="00871970"/>
    <w:rsid w:val="008B7294"/>
    <w:rsid w:val="008E1DA2"/>
    <w:rsid w:val="008E6F9C"/>
    <w:rsid w:val="008F51FE"/>
    <w:rsid w:val="008F7BAD"/>
    <w:rsid w:val="009205E9"/>
    <w:rsid w:val="00930109"/>
    <w:rsid w:val="009348B7"/>
    <w:rsid w:val="00951BED"/>
    <w:rsid w:val="00983A31"/>
    <w:rsid w:val="009A06CF"/>
    <w:rsid w:val="009A3433"/>
    <w:rsid w:val="009B56F6"/>
    <w:rsid w:val="009C356A"/>
    <w:rsid w:val="009C64A4"/>
    <w:rsid w:val="009D7384"/>
    <w:rsid w:val="009E39F8"/>
    <w:rsid w:val="009E49AF"/>
    <w:rsid w:val="00A40D9F"/>
    <w:rsid w:val="00A47755"/>
    <w:rsid w:val="00AC12FA"/>
    <w:rsid w:val="00AC69B0"/>
    <w:rsid w:val="00AC6F86"/>
    <w:rsid w:val="00AE26D6"/>
    <w:rsid w:val="00B106AE"/>
    <w:rsid w:val="00B11D58"/>
    <w:rsid w:val="00B131F5"/>
    <w:rsid w:val="00B1501C"/>
    <w:rsid w:val="00B35B81"/>
    <w:rsid w:val="00B4797A"/>
    <w:rsid w:val="00B55176"/>
    <w:rsid w:val="00B776F4"/>
    <w:rsid w:val="00B85F4B"/>
    <w:rsid w:val="00B966E9"/>
    <w:rsid w:val="00BE16DE"/>
    <w:rsid w:val="00BF67EC"/>
    <w:rsid w:val="00C0510A"/>
    <w:rsid w:val="00C05DA4"/>
    <w:rsid w:val="00C242ED"/>
    <w:rsid w:val="00C40A98"/>
    <w:rsid w:val="00C57404"/>
    <w:rsid w:val="00C60B64"/>
    <w:rsid w:val="00C91EAC"/>
    <w:rsid w:val="00CA1DE1"/>
    <w:rsid w:val="00CA347D"/>
    <w:rsid w:val="00CB5EEE"/>
    <w:rsid w:val="00CC28C2"/>
    <w:rsid w:val="00CD1883"/>
    <w:rsid w:val="00CD33E6"/>
    <w:rsid w:val="00CD4073"/>
    <w:rsid w:val="00CD631C"/>
    <w:rsid w:val="00CE3706"/>
    <w:rsid w:val="00D35AA6"/>
    <w:rsid w:val="00D44B00"/>
    <w:rsid w:val="00D65E8E"/>
    <w:rsid w:val="00D80AE6"/>
    <w:rsid w:val="00D92ED1"/>
    <w:rsid w:val="00D9314E"/>
    <w:rsid w:val="00D95E6F"/>
    <w:rsid w:val="00DC2E19"/>
    <w:rsid w:val="00E55599"/>
    <w:rsid w:val="00E634EB"/>
    <w:rsid w:val="00E83D72"/>
    <w:rsid w:val="00EA63D2"/>
    <w:rsid w:val="00EC2140"/>
    <w:rsid w:val="00ED7427"/>
    <w:rsid w:val="00F249F0"/>
    <w:rsid w:val="00F57A17"/>
    <w:rsid w:val="00F60A23"/>
    <w:rsid w:val="00F61545"/>
    <w:rsid w:val="00F65A2B"/>
    <w:rsid w:val="00F86623"/>
    <w:rsid w:val="00FA3C2A"/>
    <w:rsid w:val="00FB43E9"/>
    <w:rsid w:val="00FC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7484"/>
  </w:style>
  <w:style w:type="paragraph" w:styleId="a5">
    <w:name w:val="footer"/>
    <w:basedOn w:val="a"/>
    <w:link w:val="a6"/>
    <w:uiPriority w:val="99"/>
    <w:semiHidden/>
    <w:unhideWhenUsed/>
    <w:rsid w:val="000F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7484"/>
  </w:style>
  <w:style w:type="paragraph" w:styleId="a7">
    <w:name w:val="Balloon Text"/>
    <w:basedOn w:val="a"/>
    <w:link w:val="a8"/>
    <w:uiPriority w:val="99"/>
    <w:semiHidden/>
    <w:unhideWhenUsed/>
    <w:rsid w:val="000F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4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739D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690290"/>
  </w:style>
  <w:style w:type="character" w:customStyle="1" w:styleId="ab">
    <w:name w:val="日付 (文字)"/>
    <w:basedOn w:val="a0"/>
    <w:link w:val="aa"/>
    <w:uiPriority w:val="99"/>
    <w:semiHidden/>
    <w:rsid w:val="0069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2088-AA4D-4D42-9F7C-8D098AE3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鈴木仁一</dc:creator>
  <cp:lastModifiedBy>森町立学校</cp:lastModifiedBy>
  <cp:revision>10</cp:revision>
  <cp:lastPrinted>2013-08-29T07:11:00Z</cp:lastPrinted>
  <dcterms:created xsi:type="dcterms:W3CDTF">2013-08-27T05:44:00Z</dcterms:created>
  <dcterms:modified xsi:type="dcterms:W3CDTF">2013-08-29T07:11:00Z</dcterms:modified>
</cp:coreProperties>
</file>